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BE" w:rsidRPr="00233987" w:rsidRDefault="00A343BE" w:rsidP="00233987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1</w:t>
      </w:r>
    </w:p>
    <w:p w:rsidR="004A3570" w:rsidRPr="00233987" w:rsidRDefault="004A3570" w:rsidP="00FB48E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События Великой Отечественной войны стали очень серьезным испытанием для всех граждан СССР. Тяжелая борьба </w:t>
      </w:r>
      <w:r w:rsidR="002755F9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велась не только 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фронте</w:t>
      </w:r>
      <w:r w:rsidR="002755F9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но и тылу. </w:t>
      </w:r>
    </w:p>
    <w:p w:rsidR="00832590" w:rsidRPr="00233987" w:rsidRDefault="002755F9" w:rsidP="00FB48E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 Ленинград – так назывался наш город в это непростое время – столкнулся с проблемой сбережения богатейшего культурного наследия, которое</w:t>
      </w:r>
      <w:r w:rsidR="00832590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сохранялось здесь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течение нескольких веков. </w:t>
      </w:r>
    </w:p>
    <w:p w:rsidR="00FB48E6" w:rsidRPr="00233987" w:rsidRDefault="002755F9" w:rsidP="00FB48E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Красивейшие дворцы и храмы, памятники и парки, а также большое число музеев с обширными фондами – все это необходимо было спасать от военной агрессии</w:t>
      </w:r>
      <w:r w:rsidR="00832590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 стороны фашистов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832590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мы расскажем о том, как была организована и проведена эта героическая, очень тяжелая, но крайне важная работа.</w:t>
      </w:r>
    </w:p>
    <w:p w:rsidR="00A343BE" w:rsidRDefault="00A343BE" w:rsidP="00233987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2</w:t>
      </w:r>
    </w:p>
    <w:p w:rsidR="004C1B06" w:rsidRDefault="00A72B3B" w:rsidP="004C1B06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7733B9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Вопрос:</w:t>
      </w:r>
      <w:r w:rsidRPr="0023398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C1B06">
        <w:rPr>
          <w:rFonts w:ascii="Arial" w:hAnsi="Arial" w:cs="Arial"/>
          <w:color w:val="000000"/>
          <w:sz w:val="26"/>
          <w:szCs w:val="26"/>
          <w:shd w:val="clear" w:color="auto" w:fill="FFFFFF"/>
        </w:rPr>
        <w:t>Почему золоченые шпили и купола города решили покрасить именно шаровой серой краской</w:t>
      </w:r>
      <w:r w:rsidR="00D571DF">
        <w:rPr>
          <w:rFonts w:ascii="Arial" w:hAnsi="Arial" w:cs="Arial"/>
          <w:color w:val="000000"/>
          <w:sz w:val="26"/>
          <w:szCs w:val="26"/>
          <w:shd w:val="clear" w:color="auto" w:fill="FFFFFF"/>
        </w:rPr>
        <w:t>, чтобы спрятать их от вражеской авиации</w:t>
      </w:r>
      <w:r w:rsidR="004C1B06">
        <w:rPr>
          <w:rFonts w:ascii="Arial" w:hAnsi="Arial" w:cs="Arial"/>
          <w:color w:val="000000"/>
          <w:sz w:val="26"/>
          <w:szCs w:val="26"/>
          <w:shd w:val="clear" w:color="auto" w:fill="FFFFFF"/>
        </w:rPr>
        <w:t>?</w:t>
      </w:r>
      <w:r w:rsidR="00D571DF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Какое </w:t>
      </w:r>
      <w:r w:rsidR="007733B9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физическое </w:t>
      </w:r>
      <w:r w:rsidR="00D571DF">
        <w:rPr>
          <w:rFonts w:ascii="Arial" w:hAnsi="Arial" w:cs="Arial"/>
          <w:color w:val="000000"/>
          <w:sz w:val="26"/>
          <w:szCs w:val="26"/>
          <w:shd w:val="clear" w:color="auto" w:fill="FFFFFF"/>
        </w:rPr>
        <w:t>свойство краски помогло защитникам города?</w:t>
      </w:r>
    </w:p>
    <w:p w:rsidR="00C1059A" w:rsidRDefault="00C1059A" w:rsidP="00C1059A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357673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Возможный ответ: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Серый цвет отражает небольшое количество видимого света, большая часть поглощается. Кроме того, этот цвет плохо различим на фоне морской дымки, сливается с цветом ленинградского неба.</w:t>
      </w:r>
    </w:p>
    <w:p w:rsidR="00C1059A" w:rsidRPr="00C1059A" w:rsidRDefault="00C1059A" w:rsidP="00C1059A">
      <w:pPr>
        <w:pStyle w:val="a3"/>
        <w:shd w:val="clear" w:color="auto" w:fill="FFFFFF"/>
        <w:spacing w:before="0" w:beforeAutospacing="0" w:after="150" w:afterAutospacing="0"/>
        <w:rPr>
          <w:rFonts w:ascii="Arial" w:eastAsiaTheme="minorHAnsi" w:hAnsi="Arial" w:cs="Arial"/>
          <w:color w:val="000000"/>
          <w:sz w:val="26"/>
          <w:szCs w:val="26"/>
          <w:shd w:val="clear" w:color="auto" w:fill="FFFFFF"/>
          <w:lang w:eastAsia="en-US"/>
        </w:rPr>
      </w:pPr>
      <w:r w:rsidRPr="007733B9">
        <w:rPr>
          <w:rFonts w:ascii="Arial" w:eastAsiaTheme="minorHAnsi" w:hAnsi="Arial" w:cs="Arial"/>
          <w:i/>
          <w:color w:val="000000"/>
          <w:sz w:val="26"/>
          <w:szCs w:val="26"/>
          <w:shd w:val="clear" w:color="auto" w:fill="FFFFFF"/>
          <w:lang w:eastAsia="en-US"/>
        </w:rPr>
        <w:t>LRV (</w:t>
      </w:r>
      <w:proofErr w:type="spellStart"/>
      <w:r w:rsidRPr="007733B9">
        <w:rPr>
          <w:rFonts w:ascii="Arial" w:eastAsiaTheme="minorHAnsi" w:hAnsi="Arial" w:cs="Arial"/>
          <w:i/>
          <w:color w:val="000000"/>
          <w:sz w:val="26"/>
          <w:szCs w:val="26"/>
          <w:shd w:val="clear" w:color="auto" w:fill="FFFFFF"/>
          <w:lang w:eastAsia="en-US"/>
        </w:rPr>
        <w:t>LightReflectanceValue</w:t>
      </w:r>
      <w:proofErr w:type="spellEnd"/>
      <w:r w:rsidRPr="007733B9">
        <w:rPr>
          <w:rFonts w:ascii="Arial" w:eastAsiaTheme="minorHAnsi" w:hAnsi="Arial" w:cs="Arial"/>
          <w:i/>
          <w:color w:val="000000"/>
          <w:sz w:val="26"/>
          <w:szCs w:val="26"/>
          <w:shd w:val="clear" w:color="auto" w:fill="FFFFFF"/>
          <w:lang w:eastAsia="en-US"/>
        </w:rPr>
        <w:t>) Показатель Светоотражения</w:t>
      </w:r>
      <w:r w:rsidRPr="007733B9">
        <w:rPr>
          <w:rFonts w:ascii="Arial" w:eastAsiaTheme="minorHAnsi" w:hAnsi="Arial" w:cs="Arial"/>
          <w:color w:val="000000"/>
          <w:sz w:val="26"/>
          <w:szCs w:val="26"/>
          <w:shd w:val="clear" w:color="auto" w:fill="FFFFFF"/>
          <w:lang w:eastAsia="en-US"/>
        </w:rPr>
        <w:t>* указывается</w:t>
      </w:r>
      <w:r w:rsidRPr="00C1059A">
        <w:rPr>
          <w:rFonts w:ascii="Arial" w:eastAsiaTheme="minorHAnsi" w:hAnsi="Arial" w:cs="Arial"/>
          <w:color w:val="000000"/>
          <w:sz w:val="26"/>
          <w:szCs w:val="26"/>
          <w:shd w:val="clear" w:color="auto" w:fill="FFFFFF"/>
          <w:lang w:eastAsia="en-US"/>
        </w:rPr>
        <w:t xml:space="preserve"> в процентах и обозначает то количество видимого света, которое будет отражать поверхность, окрашенная краской данного оттенка. Это значение изменяется по шкале от 0 до 100%, где 0% — абсолютно черный, а 100% — абсолютно белый цвет.</w:t>
      </w:r>
    </w:p>
    <w:p w:rsidR="00A72B3B" w:rsidRPr="00A72B3B" w:rsidRDefault="00A72B3B" w:rsidP="00A72B3B"/>
    <w:p w:rsidR="007B2B84" w:rsidRPr="00233987" w:rsidRDefault="007B2B84" w:rsidP="00A343B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фашистская авиация совершала налеты на город, его яркие золотые шпили и высотные доминанты использовались для того, что скорректировать прицельный огонь по стратегическим объектам и объектам социальной инфраструктур</w:t>
      </w:r>
      <w:r w:rsidR="00530820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города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D50165" w:rsidRPr="00233987" w:rsidRDefault="00D50165" w:rsidP="00A370E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Действительно, было общеизвестно где находится, например, Исаакиевский собор или Петропавловская крепость. Золотой кораблик Адмиралтейства или массивный купол Казанского собора – это отличные ориентиры для вражеской авиации.</w:t>
      </w:r>
    </w:p>
    <w:p w:rsidR="00D50165" w:rsidRPr="00233987" w:rsidRDefault="00D50165" w:rsidP="00A370E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Сейчас невозможно поверить, что всерьез обсуждался вопрос о том, чтобы разобрать некоторые архитектурные памятники. Например, Александрийскую колонну планировали демонтировать, а на ее месте устроить аэродром для военных самолетов.</w:t>
      </w:r>
    </w:p>
    <w:p w:rsidR="006D4A9D" w:rsidRPr="007733B9" w:rsidRDefault="006D4A9D" w:rsidP="006D4A9D">
      <w:pPr>
        <w:rPr>
          <w:rFonts w:cs="Helvetica"/>
          <w:color w:val="2C2D2E"/>
          <w:sz w:val="23"/>
          <w:szCs w:val="23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Для того</w:t>
      </w:r>
      <w:r w:rsidR="00D50165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чтобы усложнить задачу для фашистов шпиль Петропавловского собора и купол Исаакиевского 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решено</w:t>
      </w:r>
      <w:r w:rsidR="00D50165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было покрыть </w:t>
      </w:r>
      <w:r w:rsidR="00C105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шаровой</w:t>
      </w:r>
      <w:r w:rsidR="00D50165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краской.</w:t>
      </w:r>
      <w:r w:rsidR="007733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с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усальное золото остальных куполов укутали в серые и темно-зеленые брезентовые чехлы.</w:t>
      </w:r>
    </w:p>
    <w:p w:rsidR="00A343BE" w:rsidRPr="00233987" w:rsidRDefault="00A343BE" w:rsidP="00233987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3</w:t>
      </w:r>
    </w:p>
    <w:p w:rsidR="00A343BE" w:rsidRPr="007733B9" w:rsidRDefault="00A343BE" w:rsidP="00A343BE">
      <w:pPr>
        <w:pStyle w:val="a6"/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</w:pPr>
      <w:r w:rsidRPr="007733B9">
        <w:rPr>
          <w:rFonts w:ascii="Arial" w:eastAsiaTheme="minorHAnsi" w:hAnsi="Arial" w:cs="Arial"/>
          <w:b/>
          <w:color w:val="000000"/>
          <w:spacing w:val="0"/>
          <w:kern w:val="0"/>
          <w:sz w:val="26"/>
          <w:szCs w:val="26"/>
          <w:shd w:val="clear" w:color="auto" w:fill="FFFFFF"/>
        </w:rPr>
        <w:t xml:space="preserve">Вопрос: </w:t>
      </w:r>
      <w:r w:rsidR="007733B9"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 xml:space="preserve">Золоченые, гладко отполированные шпили хорошо заметны. Какой закон физики действует при их освещении? Опишите, что происходит? </w:t>
      </w:r>
      <w:proofErr w:type="gramStart"/>
      <w:r w:rsidR="007733B9"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>Шпиль</w:t>
      </w:r>
      <w:proofErr w:type="gramEnd"/>
      <w:r w:rsidR="007733B9"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 xml:space="preserve"> к</w:t>
      </w:r>
      <w:r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>ако</w:t>
      </w:r>
      <w:r w:rsidR="007733B9"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>го</w:t>
      </w:r>
      <w:r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 xml:space="preserve"> здани</w:t>
      </w:r>
      <w:r w:rsidR="007733B9"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>я</w:t>
      </w:r>
      <w:r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 xml:space="preserve"> в историческом центре Петербурга сам</w:t>
      </w:r>
      <w:r w:rsidR="007733B9"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>ый</w:t>
      </w:r>
      <w:r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 xml:space="preserve"> высок</w:t>
      </w:r>
      <w:r w:rsidR="007733B9"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>ий</w:t>
      </w:r>
      <w:r w:rsid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 xml:space="preserve"> и яркий</w:t>
      </w:r>
      <w:r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>?</w:t>
      </w:r>
      <w:r w:rsidR="007733B9" w:rsidRPr="007733B9">
        <w:rPr>
          <w:rFonts w:ascii="Arial" w:eastAsiaTheme="minorHAnsi" w:hAnsi="Arial" w:cs="Arial"/>
          <w:color w:val="000000"/>
          <w:spacing w:val="0"/>
          <w:kern w:val="0"/>
          <w:sz w:val="26"/>
          <w:szCs w:val="26"/>
          <w:shd w:val="clear" w:color="auto" w:fill="FFFFFF"/>
        </w:rPr>
        <w:t xml:space="preserve"> </w:t>
      </w:r>
    </w:p>
    <w:p w:rsidR="002B7020" w:rsidRDefault="002B7020" w:rsidP="002B7020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0226E2">
        <w:rPr>
          <w:rFonts w:ascii="Arial" w:hAnsi="Arial" w:cs="Arial"/>
          <w:b/>
          <w:color w:val="222222"/>
          <w:sz w:val="26"/>
          <w:szCs w:val="26"/>
          <w:shd w:val="clear" w:color="auto" w:fill="FFFFFF"/>
        </w:rPr>
        <w:t>Возможный ответ: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Действует закон отражения света. Полированная поверхность хорошо отражает свет. Падающие лучи отражаются от поверхности, коэффициент отражения высокий. Отражение зеркальное (направленное). Самый высокий шпиль Петербурга/Ленинграда тогда и сейчас – это шпиль Петропавловского собора.</w:t>
      </w:r>
    </w:p>
    <w:p w:rsidR="002B7020" w:rsidRDefault="002B7020" w:rsidP="00A370E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33B9" w:rsidRDefault="00355CB7" w:rsidP="00A370E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Самое высокое здание города Ленинграда на момент начала ВОВ достигало высоты 122,5 метра. Естественно, что такой примечательный объект нужно было максимально скрыть от глаз неприятеля. Работы по маскировке продолжались с октября 1941 по февраль 1942 года, в самую тяжелую, первую блокадную зиму. </w:t>
      </w:r>
    </w:p>
    <w:p w:rsidR="00355CB7" w:rsidRPr="00233987" w:rsidRDefault="00A858C7" w:rsidP="00A370E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Из-за обстрелов работы группе промышленных альпинистов приходилось ночью, а т</w:t>
      </w:r>
      <w:r w:rsidR="00355CB7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огда температура воздуха опускалась </w:t>
      </w:r>
      <w:r w:rsidR="002B7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355CB7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экстремальных значений: -42</w:t>
      </w:r>
      <w:r w:rsidR="00355CB7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о</w:t>
      </w:r>
      <w:r w:rsidR="00355CB7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С! 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Эта группа специалистов, работавшая с основными высотными объектам, состояла всего из пяти человек. Двое из них – погибли от голода в блокадном городе.</w:t>
      </w:r>
    </w:p>
    <w:p w:rsidR="00780098" w:rsidRPr="00233987" w:rsidRDefault="00780098" w:rsidP="00A343BE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343BE" w:rsidRPr="00A72B3B" w:rsidRDefault="00A343BE" w:rsidP="00A72B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4</w:t>
      </w:r>
    </w:p>
    <w:p w:rsidR="002B7020" w:rsidRPr="00095B2B" w:rsidRDefault="002B7020" w:rsidP="002B7020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7733B9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Вопрос: </w:t>
      </w:r>
      <w:r w:rsidRPr="00095B2B">
        <w:rPr>
          <w:rFonts w:ascii="Arial" w:hAnsi="Arial" w:cs="Arial"/>
          <w:color w:val="222222"/>
          <w:sz w:val="26"/>
          <w:szCs w:val="26"/>
          <w:shd w:val="clear" w:color="auto" w:fill="FFFFFF"/>
        </w:rPr>
        <w:t>Почему памятники укрывали мешками с песком, а промежутки заполняли глиной?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Объясните явление с точки зрения физики.</w:t>
      </w:r>
    </w:p>
    <w:p w:rsidR="002B7020" w:rsidRPr="002A3213" w:rsidRDefault="002B7020" w:rsidP="002B7020">
      <w:pPr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0226E2">
        <w:rPr>
          <w:rFonts w:ascii="Arial" w:hAnsi="Arial" w:cs="Arial"/>
          <w:b/>
          <w:color w:val="222222"/>
          <w:sz w:val="26"/>
          <w:szCs w:val="26"/>
          <w:shd w:val="clear" w:color="auto" w:fill="FFFFFF"/>
        </w:rPr>
        <w:t>Возможный ответ:</w:t>
      </w:r>
      <w:r>
        <w:rPr>
          <w:rFonts w:ascii="Arial" w:hAnsi="Arial" w:cs="Arial"/>
          <w:b/>
          <w:color w:val="222222"/>
          <w:sz w:val="26"/>
          <w:szCs w:val="26"/>
          <w:shd w:val="clear" w:color="auto" w:fill="FFFFFF"/>
        </w:rPr>
        <w:t xml:space="preserve"> </w:t>
      </w:r>
      <w:r w:rsidRPr="002A3213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Разрушительное действие 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снарядов оказывает ударная волна и осколки. Осколки теряют свою кинетическую энергию, проходя через песок, тратя ее на преодоление силы сопротивления. Глина служила для гидроизоляции, защиты от дождевой воды.</w:t>
      </w:r>
    </w:p>
    <w:p w:rsidR="002B7020" w:rsidRDefault="002B7020" w:rsidP="00131F5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8466B" w:rsidRPr="00233987" w:rsidRDefault="00C8466B" w:rsidP="00131F5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Руководство города объявило задачу: прежде всего, сберечь главные памятники-символы города. </w:t>
      </w:r>
      <w:r w:rsidR="00D836B4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списке был и яростный Медный Всадник (памятник Петру Великому), и монументальный памятник В.И. Ленину (у Финляндского вокзала), и скульптурная композиция, посвященная С.М. Кирову. </w:t>
      </w:r>
    </w:p>
    <w:p w:rsidR="00691FD3" w:rsidRPr="00233987" w:rsidRDefault="004A645D" w:rsidP="00131F5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Вокруг крупных памят</w:t>
      </w:r>
      <w:r w:rsidR="002B7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ников строили массивные укрытия. 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Например, п</w:t>
      </w:r>
      <w:r w:rsidR="00D836B4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амятник Петру </w:t>
      </w:r>
      <w:r w:rsidR="00D836B4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="00D836B4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Сенатской площади укрывали мешками с землей, складывая их вокруг постамента. Промежутки между рядами заполняли глиной.</w:t>
      </w:r>
    </w:p>
    <w:p w:rsidR="004A645D" w:rsidRPr="00233987" w:rsidRDefault="004A645D" w:rsidP="00131F5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Менее крупные памятники скорее скрывали, чтобы они не привлекали внимания и не могли помочь сориентироваться вражескому пилоту. Так, конные скульптурные группы Аничкова моста просто сняли с постаментов и закопали в землю в ближайшем саду – в </w:t>
      </w:r>
      <w:proofErr w:type="spellStart"/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Аничковом</w:t>
      </w:r>
      <w:proofErr w:type="spellEnd"/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сквере. Сверху насыпали земли и имитировали грядки и клумбы. </w:t>
      </w:r>
    </w:p>
    <w:p w:rsidR="00A343BE" w:rsidRPr="00A72B3B" w:rsidRDefault="00A343BE" w:rsidP="00A72B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5</w:t>
      </w:r>
    </w:p>
    <w:p w:rsidR="00A343BE" w:rsidRDefault="002B7020" w:rsidP="00A343BE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7733B9">
        <w:rPr>
          <w:rFonts w:ascii="Arial" w:eastAsiaTheme="minorHAnsi" w:hAnsi="Arial" w:cs="Arial"/>
          <w:b/>
          <w:color w:val="000000"/>
          <w:spacing w:val="0"/>
          <w:kern w:val="0"/>
          <w:sz w:val="26"/>
          <w:szCs w:val="26"/>
          <w:shd w:val="clear" w:color="auto" w:fill="FFFFFF"/>
        </w:rPr>
        <w:t>Вопрос</w:t>
      </w:r>
      <w:proofErr w:type="gramEnd"/>
      <w:r w:rsidRPr="007733B9">
        <w:rPr>
          <w:rFonts w:ascii="Arial" w:eastAsiaTheme="minorHAnsi" w:hAnsi="Arial" w:cs="Arial"/>
          <w:b/>
          <w:color w:val="000000"/>
          <w:spacing w:val="0"/>
          <w:kern w:val="0"/>
          <w:sz w:val="26"/>
          <w:szCs w:val="26"/>
          <w:shd w:val="clear" w:color="auto" w:fill="FFFFFF"/>
        </w:rPr>
        <w:t>:</w:t>
      </w:r>
      <w:r w:rsidR="00A343BE" w:rsidRPr="00A72B3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343BE" w:rsidRPr="002B7020">
        <w:rPr>
          <w:rFonts w:ascii="Arial" w:eastAsiaTheme="minorHAnsi" w:hAnsi="Arial" w:cs="Arial"/>
          <w:color w:val="222222"/>
          <w:spacing w:val="0"/>
          <w:kern w:val="0"/>
          <w:sz w:val="26"/>
          <w:szCs w:val="26"/>
          <w:shd w:val="clear" w:color="auto" w:fill="FFFFFF"/>
        </w:rPr>
        <w:t>какие полководцы считаются защитниками города?</w:t>
      </w:r>
    </w:p>
    <w:p w:rsidR="002B7020" w:rsidRPr="002B7020" w:rsidRDefault="002B7020" w:rsidP="002B7020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7733B9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Во</w:t>
      </w:r>
      <w:r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зможный ответ</w:t>
      </w:r>
      <w:r w:rsidRPr="007733B9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:</w:t>
      </w:r>
      <w:r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</w:t>
      </w:r>
      <w:r w:rsidRPr="002B7020">
        <w:rPr>
          <w:rFonts w:ascii="Arial" w:hAnsi="Arial" w:cs="Arial"/>
          <w:color w:val="222222"/>
          <w:sz w:val="26"/>
          <w:szCs w:val="26"/>
          <w:shd w:val="clear" w:color="auto" w:fill="FFFFFF"/>
        </w:rPr>
        <w:t>Символическая роль была отведена монументам полководцам: памятникам </w:t>
      </w:r>
      <w:hyperlink r:id="rId4" w:history="1">
        <w:r w:rsidRPr="002B7020">
          <w:rPr>
            <w:rFonts w:ascii="Arial" w:hAnsi="Arial" w:cs="Arial"/>
            <w:color w:val="222222"/>
            <w:sz w:val="26"/>
            <w:szCs w:val="26"/>
            <w:shd w:val="clear" w:color="auto" w:fill="FFFFFF"/>
          </w:rPr>
          <w:t xml:space="preserve">М. Кутузову и </w:t>
        </w:r>
        <w:proofErr w:type="spellStart"/>
        <w:r w:rsidRPr="002B7020">
          <w:rPr>
            <w:rFonts w:ascii="Arial" w:hAnsi="Arial" w:cs="Arial"/>
            <w:color w:val="222222"/>
            <w:sz w:val="26"/>
            <w:szCs w:val="26"/>
            <w:shd w:val="clear" w:color="auto" w:fill="FFFFFF"/>
          </w:rPr>
          <w:t>Баркалаю</w:t>
        </w:r>
        <w:proofErr w:type="spellEnd"/>
        <w:r w:rsidRPr="002B7020">
          <w:rPr>
            <w:rFonts w:ascii="Arial" w:hAnsi="Arial" w:cs="Arial"/>
            <w:color w:val="222222"/>
            <w:sz w:val="26"/>
            <w:szCs w:val="26"/>
            <w:shd w:val="clear" w:color="auto" w:fill="FFFFFF"/>
          </w:rPr>
          <w:t xml:space="preserve"> де Толли</w:t>
        </w:r>
      </w:hyperlink>
      <w:r w:rsidRPr="002B7020">
        <w:rPr>
          <w:rFonts w:ascii="Arial" w:hAnsi="Arial" w:cs="Arial"/>
          <w:color w:val="222222"/>
          <w:sz w:val="26"/>
          <w:szCs w:val="26"/>
          <w:shd w:val="clear" w:color="auto" w:fill="FFFFFF"/>
        </w:rPr>
        <w:t> у Казанского собора и статуе Суворова на Марсовом поле. Они должны были поднимать воинский дух горожан. </w:t>
      </w:r>
    </w:p>
    <w:p w:rsidR="002B7020" w:rsidRPr="002B7020" w:rsidRDefault="002B7020" w:rsidP="002B7020"/>
    <w:p w:rsidR="002B7020" w:rsidRPr="00233987" w:rsidRDefault="002B7020" w:rsidP="002B70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Были </w:t>
      </w:r>
      <w:proofErr w:type="gramStart"/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однако</w:t>
      </w:r>
      <w:proofErr w:type="gramEnd"/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памятники, которые не прятали и даже почти не укрывали. В то время распростран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ена была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примета: Ленинград будет свобод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 до того времени, пока ни в один из этих монументов не попадет снаряд. </w:t>
      </w:r>
    </w:p>
    <w:p w:rsidR="00C8466B" w:rsidRPr="00233987" w:rsidRDefault="00C8466B" w:rsidP="00A370E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Так, в городе не укрывались и не маскировались памятники полководцам: А.В. Суворову, М.И. Кутузову и Барклаю де Толли. Интересно, что они не были повреждены ни разу.</w:t>
      </w:r>
    </w:p>
    <w:p w:rsidR="00A343BE" w:rsidRPr="00A72B3B" w:rsidRDefault="00A343BE" w:rsidP="00A72B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6</w:t>
      </w:r>
    </w:p>
    <w:p w:rsidR="00E60466" w:rsidRPr="00EE3C44" w:rsidRDefault="00E60466" w:rsidP="00E60466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E60466">
        <w:rPr>
          <w:rFonts w:ascii="Arial" w:hAnsi="Arial" w:cs="Arial"/>
          <w:b/>
          <w:color w:val="222222"/>
          <w:sz w:val="26"/>
          <w:szCs w:val="26"/>
          <w:shd w:val="clear" w:color="auto" w:fill="FFFFFF"/>
        </w:rPr>
        <w:t xml:space="preserve">Вопрос: </w:t>
      </w:r>
      <w:r w:rsidRPr="00EE3C44">
        <w:rPr>
          <w:rFonts w:ascii="Arial" w:hAnsi="Arial" w:cs="Arial"/>
          <w:color w:val="222222"/>
          <w:sz w:val="26"/>
          <w:szCs w:val="26"/>
          <w:shd w:val="clear" w:color="auto" w:fill="FFFFFF"/>
        </w:rPr>
        <w:t>В чем опасность хранения экспонатов в блокадном Ленинграде? Какие условия требуются для хранения?</w:t>
      </w:r>
    </w:p>
    <w:p w:rsidR="00E60466" w:rsidRPr="00EE3C44" w:rsidRDefault="00E60466" w:rsidP="00E60466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E60466">
        <w:rPr>
          <w:rFonts w:ascii="Arial" w:hAnsi="Arial" w:cs="Arial"/>
          <w:b/>
          <w:color w:val="222222"/>
          <w:sz w:val="26"/>
          <w:szCs w:val="26"/>
          <w:shd w:val="clear" w:color="auto" w:fill="FFFFFF"/>
        </w:rPr>
        <w:t>Возможный ответ:</w:t>
      </w:r>
      <w:r w:rsidRPr="00EE3C44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При высокой влажности и низких температурах музейные экспонаты разрушаются. В годы блокады помещения не отапливались, поэтому температура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воздуха</w:t>
      </w:r>
      <w:r w:rsidRPr="00EE3C44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была низкая, а влажность воздуха высокая.</w:t>
      </w:r>
    </w:p>
    <w:p w:rsidR="0033767D" w:rsidRPr="00233987" w:rsidRDefault="00FE38EA" w:rsidP="00FE38E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Главным музеем и одним из символов нашего города по праву считается Государственный </w:t>
      </w:r>
      <w:proofErr w:type="spellStart"/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Эрмитаж</w:t>
      </w:r>
      <w:proofErr w:type="gramStart"/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3767D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proofErr w:type="gramEnd"/>
      <w:r w:rsidR="0033767D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вакуация</w:t>
      </w:r>
      <w:proofErr w:type="spellEnd"/>
      <w:r w:rsidR="0033767D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музейных фондов Эрмитажа была подготовлена заблаговременно, ее план начали разрабатывать уже в 1939 году. За это время были заготовлены и пронумерованы специальные ящики для транспортировки всех экспонатов, Это сыграло ключевую роль в успешной и быстрой эвакуации большей части фонда (1 млн 200 тысяч из 2 млн единиц хранения были вывезены). </w:t>
      </w:r>
    </w:p>
    <w:p w:rsidR="0033767D" w:rsidRPr="00233987" w:rsidRDefault="0033767D" w:rsidP="00FE38E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Первый эшелон был отправлен уже 30.06.1941 года, всего через несколько дней после начала войны. Через 20 дней – 20 июля 1941 выехал второй эшелон. Третий поезд </w:t>
      </w:r>
      <w:r w:rsidR="00EE3EA1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выпустить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успели – блокадное кольцо сковало 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город. Все данные об эвакуации были строго засекречены. Сотрудникам музея пришлось организовывать хранение оставшихся ценных экспонатов в окруженном Ленинграде.</w:t>
      </w:r>
    </w:p>
    <w:p w:rsidR="002B7020" w:rsidRDefault="002B7020" w:rsidP="00A72B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A343BE" w:rsidRPr="00A72B3B" w:rsidRDefault="00A343BE" w:rsidP="00A72B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7</w:t>
      </w:r>
    </w:p>
    <w:p w:rsidR="006936EF" w:rsidRPr="00A72B3B" w:rsidRDefault="006936EF" w:rsidP="006936EF">
      <w:pP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Художница </w:t>
      </w:r>
      <w:proofErr w:type="spellStart"/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Ронческая</w:t>
      </w:r>
      <w:proofErr w:type="spellEnd"/>
      <w:r w:rsidR="002B7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C0380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пишет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A72B3B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Орбели (директор Эрмитажа) кликнул клич. Это была </w:t>
      </w:r>
      <w:proofErr w:type="spellStart"/>
      <w:r w:rsidRPr="00A72B3B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самомобилизация</w:t>
      </w:r>
      <w:proofErr w:type="spellEnd"/>
      <w:r w:rsidRPr="00A72B3B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 всей ленинградской интеллигенции: профессора Академии, искусствоведы, старые и молодые художники пришли сюда в первые же часы войны, пришли по зову сердца. Надо было торопиться. Враг подходил к городу. Реставраторы дали согласие срезать картины с подрамников. Так было быстрее. Но что значит срезать картины?! Художники на это не пошли. Сократили время отдыха, сна». </w:t>
      </w:r>
    </w:p>
    <w:p w:rsidR="006936EF" w:rsidRPr="00233987" w:rsidRDefault="006936EF" w:rsidP="00FE38E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 же Иос</w:t>
      </w:r>
      <w:r w:rsidR="00EE3EA1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иф </w:t>
      </w:r>
      <w:proofErr w:type="spellStart"/>
      <w:r w:rsidR="00EE3EA1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Абга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рович</w:t>
      </w:r>
      <w:proofErr w:type="spellEnd"/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Орбели вспоминал:</w:t>
      </w:r>
    </w:p>
    <w:p w:rsidR="00FE38EA" w:rsidRPr="00A72B3B" w:rsidRDefault="00FE38EA" w:rsidP="00FE38EA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A72B3B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«22 июня 1941 года все работники Эрмитажа были вызваны в музей. Научные сотрудники Эрмитажа, работники его охраны, технические служащие — все принимали участие в упаковке, затрачивая на еду и отдых не более часа в сутки. А со второго дня к нам пришли на помощь сотни людей, которые любили Эрмитаж… К еде и отдыху этих людей приходилось принуждать приказом. Им Эрмитаж был дороже своих сил и здоровья»</w:t>
      </w:r>
      <w:r w:rsidR="00EE3EA1" w:rsidRPr="00A72B3B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.</w:t>
      </w:r>
    </w:p>
    <w:p w:rsidR="00BC0380" w:rsidRPr="00233987" w:rsidRDefault="00BC0380" w:rsidP="00BC038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воспоминаний сотрудника музея, А.В. Бланк</w:t>
      </w:r>
      <w:r w:rsidR="00EE3EA1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FB48E6" w:rsidRPr="00A72B3B" w:rsidRDefault="00FB48E6" w:rsidP="00FB48E6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A72B3B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«Все мы находились на казарменном положении. Работы велись круглосуточно… Ящики, в которые укладывались вещи, стояли на полу, и все время приходилось работать </w:t>
      </w:r>
      <w:proofErr w:type="spellStart"/>
      <w:r w:rsidRPr="00A72B3B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внаклонку</w:t>
      </w:r>
      <w:proofErr w:type="spellEnd"/>
      <w:r w:rsidRPr="00A72B3B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. Вскоре у многих из нас появилось носовое кровотечение. Выбившись из сил, прикорнешь под утро на полчаса… Сознание мгновенно выключится, а полчаса или час спустя какой-то внутренний толчок снова включит сознание, отряхнешься — и опять за дело».</w:t>
      </w:r>
    </w:p>
    <w:p w:rsidR="00691FD3" w:rsidRPr="00233987" w:rsidRDefault="00691FD3" w:rsidP="00FB48E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43BE" w:rsidRPr="00A72B3B" w:rsidRDefault="00A343BE" w:rsidP="00A72B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8</w:t>
      </w:r>
    </w:p>
    <w:p w:rsidR="00684A75" w:rsidRPr="00233987" w:rsidRDefault="00684A75" w:rsidP="00FB48E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сам</w:t>
      </w:r>
      <w:r w:rsidR="00074DF3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здани</w:t>
      </w:r>
      <w:r w:rsidR="00074DF3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Зимнего </w:t>
      </w:r>
      <w:r w:rsidR="00074DF3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ворца</w:t>
      </w:r>
      <w:r w:rsidR="00074DF3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Эрмитажа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был</w:t>
      </w:r>
      <w:r w:rsidR="00074DF3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покинут</w:t>
      </w:r>
      <w:r w:rsidR="00074DF3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Все сотрудники музея были на рабочем посту. Штат был переведен на т.н. «казарменное положение»: теперь сотрудники не могли надолго покидать место службы ни в рабочее, ни в нерабочее время. Будущий руководитель музея, Б.Б. Пиотровский (он станет во главе Эрмитажа с 1960 по 1994 гг.) так вспоминал об этом:</w:t>
      </w:r>
    </w:p>
    <w:p w:rsidR="002F0880" w:rsidRPr="00A72B3B" w:rsidRDefault="002F0880" w:rsidP="002F0880">
      <w:pPr>
        <w:pStyle w:val="a3"/>
        <w:shd w:val="clear" w:color="auto" w:fill="FFFFFF"/>
        <w:spacing w:before="0" w:beforeAutospacing="0" w:after="450" w:afterAutospacing="0"/>
        <w:jc w:val="both"/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</w:pPr>
      <w:r w:rsidRPr="00A72B3B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t xml:space="preserve">«Самой объемной работой была подготовка бомбоубежищ в подвалах, которые надо было приспособить для жилья, изготовить и расставить койки, заложить кирпичом окна, подготовить канализацию.Когда в </w:t>
      </w:r>
      <w:r w:rsidRPr="00A72B3B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lastRenderedPageBreak/>
        <w:t>сентябре начались систематические налеты немецкой авиации, то в бомбоубежищах Эрмитажа и Зимнего дворца жило две тысячи человек: оставшиеся сотрудники музея с семьями, ученые, музейные работники, деятели культуры и другие, также с семьями…»</w:t>
      </w:r>
    </w:p>
    <w:p w:rsidR="00A343BE" w:rsidRPr="00A72B3B" w:rsidRDefault="00A343BE" w:rsidP="00A72B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9</w:t>
      </w:r>
    </w:p>
    <w:p w:rsidR="00A343BE" w:rsidRPr="00866827" w:rsidRDefault="00A343BE" w:rsidP="00A343BE">
      <w:pPr>
        <w:pStyle w:val="a6"/>
        <w:rPr>
          <w:rFonts w:ascii="Arial" w:eastAsiaTheme="minorHAnsi" w:hAnsi="Arial" w:cs="Arial"/>
          <w:color w:val="222222"/>
          <w:spacing w:val="0"/>
          <w:kern w:val="0"/>
          <w:sz w:val="26"/>
          <w:szCs w:val="26"/>
          <w:shd w:val="clear" w:color="auto" w:fill="FFFFFF"/>
        </w:rPr>
      </w:pPr>
      <w:r w:rsidRPr="00866827">
        <w:rPr>
          <w:rFonts w:ascii="Arial" w:eastAsiaTheme="minorHAnsi" w:hAnsi="Arial" w:cs="Arial"/>
          <w:b/>
          <w:color w:val="222222"/>
          <w:spacing w:val="0"/>
          <w:kern w:val="0"/>
          <w:sz w:val="26"/>
          <w:szCs w:val="26"/>
          <w:shd w:val="clear" w:color="auto" w:fill="FFFFFF"/>
        </w:rPr>
        <w:t>Вопрос:</w:t>
      </w:r>
      <w:r w:rsidRPr="00866827">
        <w:rPr>
          <w:rFonts w:ascii="Arial" w:eastAsiaTheme="minorHAnsi" w:hAnsi="Arial" w:cs="Arial"/>
          <w:color w:val="222222"/>
          <w:spacing w:val="0"/>
          <w:kern w:val="0"/>
          <w:sz w:val="26"/>
          <w:szCs w:val="26"/>
          <w:shd w:val="clear" w:color="auto" w:fill="FFFFFF"/>
        </w:rPr>
        <w:t xml:space="preserve"> на фото Павильонного зала можно видеть на полу песок. Зачем он?</w:t>
      </w:r>
      <w:r w:rsidR="00866827">
        <w:rPr>
          <w:rFonts w:ascii="Arial" w:eastAsiaTheme="minorHAnsi" w:hAnsi="Arial" w:cs="Arial"/>
          <w:color w:val="222222"/>
          <w:spacing w:val="0"/>
          <w:kern w:val="0"/>
          <w:sz w:val="26"/>
          <w:szCs w:val="26"/>
          <w:shd w:val="clear" w:color="auto" w:fill="FFFFFF"/>
        </w:rPr>
        <w:t xml:space="preserve"> Объясните ответ с точки зрения физических явлений.</w:t>
      </w:r>
    </w:p>
    <w:p w:rsidR="00866827" w:rsidRPr="00866827" w:rsidRDefault="00866827" w:rsidP="00866827">
      <w:pPr>
        <w:pStyle w:val="a3"/>
        <w:shd w:val="clear" w:color="auto" w:fill="FFFFFF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5245BD">
        <w:rPr>
          <w:rFonts w:ascii="Arial" w:hAnsi="Arial" w:cs="Arial"/>
          <w:b/>
          <w:color w:val="222222"/>
          <w:sz w:val="26"/>
          <w:szCs w:val="26"/>
          <w:shd w:val="clear" w:color="auto" w:fill="FFFFFF"/>
        </w:rPr>
        <w:t>Возможный ответ:</w:t>
      </w:r>
      <w:r w:rsidRPr="005245BD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Песок производит изоляцию пламени, перекрывает доступ кислорода, препятствует растеканию легко воспламеняющихся жидкостей.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r w:rsidRPr="00866827">
        <w:rPr>
          <w:rFonts w:ascii="Arial" w:hAnsi="Arial" w:cs="Arial"/>
          <w:color w:val="222222"/>
          <w:sz w:val="26"/>
          <w:szCs w:val="26"/>
          <w:shd w:val="clear" w:color="auto" w:fill="FFFFFF"/>
        </w:rPr>
        <w:t>Песок применяется для ликвидации возгораний и небольших очагов пожара, в случаях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,</w:t>
      </w:r>
      <w:r w:rsidRPr="00866827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когда горят легко воспламеняемые жидкости. Песок связывает их и препятствует их растеканию, а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,</w:t>
      </w:r>
      <w:r w:rsidRPr="00866827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следовательно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,</w:t>
      </w:r>
      <w:r w:rsidRPr="00866827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не дает пожару </w:t>
      </w:r>
      <w:proofErr w:type="gramStart"/>
      <w:r w:rsidRPr="00866827">
        <w:rPr>
          <w:rFonts w:ascii="Arial" w:hAnsi="Arial" w:cs="Arial"/>
          <w:color w:val="222222"/>
          <w:sz w:val="26"/>
          <w:szCs w:val="26"/>
          <w:shd w:val="clear" w:color="auto" w:fill="FFFFFF"/>
        </w:rPr>
        <w:t>распространится</w:t>
      </w:r>
      <w:proofErr w:type="gramEnd"/>
      <w:r w:rsidRPr="00866827">
        <w:rPr>
          <w:rFonts w:ascii="Arial" w:hAnsi="Arial" w:cs="Arial"/>
          <w:color w:val="222222"/>
          <w:sz w:val="26"/>
          <w:szCs w:val="26"/>
          <w:shd w:val="clear" w:color="auto" w:fill="FFFFFF"/>
        </w:rPr>
        <w:t>.</w:t>
      </w:r>
    </w:p>
    <w:p w:rsidR="00866827" w:rsidRPr="00866827" w:rsidRDefault="00866827" w:rsidP="00866827">
      <w:pPr>
        <w:pStyle w:val="a3"/>
        <w:shd w:val="clear" w:color="auto" w:fill="FFFFFF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866827">
        <w:rPr>
          <w:rFonts w:ascii="Arial" w:hAnsi="Arial" w:cs="Arial"/>
          <w:color w:val="222222"/>
          <w:sz w:val="26"/>
          <w:szCs w:val="26"/>
          <w:shd w:val="clear" w:color="auto" w:fill="FFFFFF"/>
        </w:rPr>
        <w:t>Принцип тушения пожара с использованием песка прост — тушение производится набрасыванием песка в зону возгорания. За счет механического на огонь происходит изоляция пламени и перекрывается доступ кислорода.</w:t>
      </w:r>
    </w:p>
    <w:p w:rsidR="00866827" w:rsidRPr="005245BD" w:rsidRDefault="00866827" w:rsidP="00866827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</w:p>
    <w:p w:rsidR="00217F8F" w:rsidRPr="00233987" w:rsidRDefault="00217F8F" w:rsidP="00306D9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Профессиональная жизнь в музее продолжалась, несмотря ни на что: сотрудники проводили выездные лекции, из экспонатов, которые оставались в городе, организовывали выставки.</w:t>
      </w:r>
    </w:p>
    <w:p w:rsidR="00217F8F" w:rsidRPr="00233987" w:rsidRDefault="00217F8F" w:rsidP="00306D9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Сотрудники также заботились о сохранности экспонатов в хранилищах. Для просушки летом мебель и прочие вещи, выносили на солнце. Чтобы мыши и крысы не погрызли музейные ценности – в музее разместили несколько десятков кошек. </w:t>
      </w:r>
      <w:r w:rsidR="007266F2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Знаменитые эрмитажные коты и сейчас охраняют подвалы Эрмитажа.</w:t>
      </w:r>
    </w:p>
    <w:p w:rsidR="00A343BE" w:rsidRPr="00A72B3B" w:rsidRDefault="00A343BE" w:rsidP="00A72B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10</w:t>
      </w:r>
    </w:p>
    <w:p w:rsidR="00306D96" w:rsidRPr="00233987" w:rsidRDefault="00BC0380" w:rsidP="00306D9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Известный а</w:t>
      </w:r>
      <w:r w:rsidR="00306D96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рхитектор 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Ленинграда, </w:t>
      </w:r>
      <w:r w:rsidR="00306D96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Александр Сергеевич Никольский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один из живших в то время в Эрмитаже, писал:</w:t>
      </w:r>
    </w:p>
    <w:p w:rsidR="00BC0380" w:rsidRPr="00A72B3B" w:rsidRDefault="00A72B3B" w:rsidP="00131F55">
      <w:pPr>
        <w:pStyle w:val="a3"/>
        <w:shd w:val="clear" w:color="auto" w:fill="FFFFFF"/>
        <w:spacing w:before="0" w:beforeAutospacing="0" w:after="450" w:afterAutospacing="0"/>
        <w:jc w:val="both"/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</w:pPr>
      <w:r w:rsidRPr="00A72B3B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t>«</w:t>
      </w:r>
      <w:r w:rsidR="00306D96" w:rsidRPr="00A72B3B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t xml:space="preserve">Вход в бомбоубежища 2-е и 3-е — через </w:t>
      </w:r>
      <w:proofErr w:type="spellStart"/>
      <w:r w:rsidR="00306D96" w:rsidRPr="00A72B3B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t>Двадцатиколонный</w:t>
      </w:r>
      <w:proofErr w:type="spellEnd"/>
      <w:r w:rsidR="00306D96" w:rsidRPr="00A72B3B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t xml:space="preserve"> зал. Ночью этот путь был поистине фантастичным до жуткости. Светомаскировки на больших музейных окнах не было, и, следовательно, света зажигать было нельзя. Поэтому в </w:t>
      </w:r>
      <w:proofErr w:type="spellStart"/>
      <w:r w:rsidR="00306D96" w:rsidRPr="00A72B3B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t>Двадцатиколонном</w:t>
      </w:r>
      <w:proofErr w:type="spellEnd"/>
      <w:r w:rsidR="00306D96" w:rsidRPr="00A72B3B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t xml:space="preserve"> зале — в торцах его — стояли на полу аккумуляторы с маленькими электрическими лампочками. Все остальное было черно как сажа. Впереди в кромешной тьме мерцал маленький путеводный огонек. Собьешься с пути — наткнешься на колонну, витрину или косяк двери».</w:t>
      </w:r>
      <w:r w:rsidR="00866827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t xml:space="preserve"> </w:t>
      </w:r>
      <w:r w:rsidR="00BC0380" w:rsidRPr="00A72B3B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t>Вот как выглядит этот зал на рисунке Никольского – и современный вид помещения</w:t>
      </w:r>
      <w:proofErr w:type="gramStart"/>
      <w:r w:rsidR="00131F55" w:rsidRPr="00A72B3B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t>.</w:t>
      </w:r>
      <w:r w:rsidRPr="00A72B3B">
        <w:rPr>
          <w:rFonts w:eastAsiaTheme="minorHAnsi"/>
          <w:i/>
          <w:color w:val="000000"/>
          <w:sz w:val="28"/>
          <w:szCs w:val="28"/>
          <w:u w:val="single"/>
          <w:shd w:val="clear" w:color="auto" w:fill="FFFFFF"/>
          <w:lang w:eastAsia="en-US"/>
        </w:rPr>
        <w:t>»</w:t>
      </w:r>
      <w:proofErr w:type="gramEnd"/>
    </w:p>
    <w:p w:rsidR="00A343BE" w:rsidRPr="00A72B3B" w:rsidRDefault="00A343BE" w:rsidP="00A72B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Слайд 11</w:t>
      </w:r>
    </w:p>
    <w:p w:rsidR="00A343BE" w:rsidRPr="00A72B3B" w:rsidRDefault="00A343BE" w:rsidP="00A343BE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A72B3B">
        <w:rPr>
          <w:rFonts w:ascii="Times New Roman" w:hAnsi="Times New Roman" w:cs="Times New Roman"/>
          <w:b/>
          <w:i/>
          <w:sz w:val="28"/>
          <w:szCs w:val="28"/>
        </w:rPr>
        <w:t>Вопрос: на фото видны рамы картин. Зачем их оставили на местах?</w:t>
      </w:r>
    </w:p>
    <w:p w:rsidR="009A38D2" w:rsidRPr="00233987" w:rsidRDefault="009A38D2" w:rsidP="00AA3D13">
      <w:pPr>
        <w:pStyle w:val="article-renderblock"/>
        <w:shd w:val="clear" w:color="auto" w:fill="FFFFFF"/>
        <w:spacing w:before="90" w:beforeAutospacing="0" w:after="300" w:afterAutospacing="0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3398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Эта страница из жизни музея в блокадном городе страшная и трогательная одновременно. Весной 1942, после страшной блокадной зимы 1941 года, курсанты из Сибири прибыли в Эрмитаж, чтобы спасать антикварную мебель и прочие вещи из залитых водой подвалов. По возможности, в музе</w:t>
      </w:r>
      <w:r w:rsidR="00E84ED7" w:rsidRPr="0023398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й</w:t>
      </w:r>
      <w:r w:rsidR="0086682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23398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старались командировать дополнительные силы: из 44 штатных сотрудников 13 уже не могли не только работать, но и просто встать на ноги. </w:t>
      </w:r>
    </w:p>
    <w:p w:rsidR="009A38D2" w:rsidRPr="00233987" w:rsidRDefault="009A38D2" w:rsidP="00AA3D13">
      <w:pPr>
        <w:pStyle w:val="article-renderblock"/>
        <w:shd w:val="clear" w:color="auto" w:fill="FFFFFF"/>
        <w:spacing w:before="90" w:beforeAutospacing="0" w:after="300" w:afterAutospacing="0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3398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Для этих курсантов экскурсию проводил глава научно-просветительского отдела Павел Филиппович </w:t>
      </w:r>
      <w:proofErr w:type="spellStart"/>
      <w:r w:rsidRPr="0023398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Губчевский</w:t>
      </w:r>
      <w:proofErr w:type="spellEnd"/>
      <w:r w:rsidRPr="0023398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– блокадный комендант Эрмитажа. Он увлеченно, с </w:t>
      </w:r>
      <w:r w:rsidR="00E84ED7" w:rsidRPr="0023398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трепетом и страстью рассказывал о картинах великих художников… Рамы от картин которых висели на стенах. Большинство картин находились в эвакуации. Но рассказ был настолько красочный и впечатляющий, что экскурсанты как зачарованные следовали за экскурсоводом по залам. </w:t>
      </w:r>
    </w:p>
    <w:p w:rsidR="00750CED" w:rsidRPr="00A72B3B" w:rsidRDefault="00750CED" w:rsidP="00A72B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12</w:t>
      </w:r>
    </w:p>
    <w:p w:rsidR="00BB0C53" w:rsidRPr="00233987" w:rsidRDefault="00BB0C53" w:rsidP="00BB0C53">
      <w:pPr>
        <w:pStyle w:val="a3"/>
        <w:shd w:val="clear" w:color="auto" w:fill="FFFFFF"/>
        <w:spacing w:before="0" w:beforeAutospacing="0" w:after="450" w:afterAutospacing="0"/>
        <w:jc w:val="both"/>
        <w:rPr>
          <w:color w:val="111111"/>
          <w:sz w:val="28"/>
          <w:szCs w:val="28"/>
        </w:rPr>
      </w:pPr>
      <w:r w:rsidRPr="00233987">
        <w:rPr>
          <w:color w:val="111111"/>
          <w:sz w:val="28"/>
          <w:szCs w:val="28"/>
        </w:rPr>
        <w:t xml:space="preserve">Летом 1944 года в Эрмитаже было принято решение о проведении выставки, даже несмотря на то, что не все экспонаты уже вернулись из эвакуации. Часть единиц хранения, которые уже были доставлены в Ленинград, проверили на сохранность. Оказалось, что все ящики и их содержимое остались в целости и сохранности. Все они вернулись домой без потерь. </w:t>
      </w:r>
    </w:p>
    <w:p w:rsidR="00AA3D13" w:rsidRPr="00A72B3B" w:rsidRDefault="00AA3D13" w:rsidP="00AA3D13">
      <w:pPr>
        <w:pStyle w:val="a3"/>
        <w:shd w:val="clear" w:color="auto" w:fill="FFFFFF"/>
        <w:spacing w:before="0" w:beforeAutospacing="0" w:after="450" w:afterAutospacing="0"/>
        <w:jc w:val="both"/>
        <w:rPr>
          <w:i/>
          <w:color w:val="111111"/>
          <w:sz w:val="28"/>
          <w:szCs w:val="28"/>
          <w:u w:val="single"/>
        </w:rPr>
      </w:pPr>
      <w:r w:rsidRPr="00A72B3B">
        <w:rPr>
          <w:i/>
          <w:color w:val="111111"/>
          <w:sz w:val="28"/>
          <w:szCs w:val="28"/>
          <w:u w:val="single"/>
        </w:rPr>
        <w:t>«Предстояло провести значительные работы в назначенных к открытию залах: восстановить отопительную сеть; вставить большое количество стекол в окна; привести в порядок полы и 24 сильно разрушенных люстры из Павильонного зала; повесить их на место и, наконец, натереть полы. Все это должен был сделать коллектив Эрмитажа, к моменту выставки насчитывающий лишь 130 человек».</w:t>
      </w:r>
    </w:p>
    <w:p w:rsidR="00AA3D13" w:rsidRPr="00A72B3B" w:rsidRDefault="00AA3D13" w:rsidP="00AA3D13">
      <w:pPr>
        <w:pStyle w:val="a3"/>
        <w:shd w:val="clear" w:color="auto" w:fill="FFFFFF"/>
        <w:spacing w:before="0" w:beforeAutospacing="0" w:after="450" w:afterAutospacing="0"/>
        <w:jc w:val="both"/>
        <w:rPr>
          <w:i/>
          <w:color w:val="111111"/>
          <w:sz w:val="28"/>
          <w:szCs w:val="28"/>
          <w:u w:val="single"/>
        </w:rPr>
      </w:pPr>
      <w:r w:rsidRPr="00A72B3B">
        <w:rPr>
          <w:i/>
          <w:color w:val="111111"/>
          <w:sz w:val="28"/>
          <w:szCs w:val="28"/>
          <w:u w:val="single"/>
        </w:rPr>
        <w:t xml:space="preserve"> «Значение выставки было очень велико: это был первый этап восстановления нормальной жизни Музея, пе</w:t>
      </w:r>
      <w:r w:rsidR="00BB0C53" w:rsidRPr="00A72B3B">
        <w:rPr>
          <w:i/>
          <w:color w:val="111111"/>
          <w:sz w:val="28"/>
          <w:szCs w:val="28"/>
          <w:u w:val="single"/>
        </w:rPr>
        <w:t>реход на работу мирного времени.»</w:t>
      </w:r>
    </w:p>
    <w:p w:rsidR="00B557BE" w:rsidRPr="00233987" w:rsidRDefault="00B557BE" w:rsidP="00B557BE">
      <w:pPr>
        <w:pStyle w:val="a3"/>
        <w:shd w:val="clear" w:color="auto" w:fill="FFFFFF"/>
        <w:spacing w:before="0" w:beforeAutospacing="0" w:after="450" w:afterAutospacing="0"/>
        <w:jc w:val="both"/>
        <w:rPr>
          <w:color w:val="111111"/>
          <w:sz w:val="28"/>
          <w:szCs w:val="28"/>
        </w:rPr>
      </w:pPr>
      <w:r w:rsidRPr="00233987">
        <w:rPr>
          <w:color w:val="111111"/>
          <w:sz w:val="28"/>
          <w:szCs w:val="28"/>
        </w:rPr>
        <w:t>На ремонт и реставрацию Эрмитажа правительство СССР выделило солидное количество средств. Всего через несколько лет п</w:t>
      </w:r>
      <w:bookmarkStart w:id="0" w:name="_GoBack"/>
      <w:bookmarkEnd w:id="0"/>
      <w:r w:rsidRPr="00233987">
        <w:rPr>
          <w:color w:val="111111"/>
          <w:sz w:val="28"/>
          <w:szCs w:val="28"/>
        </w:rPr>
        <w:t>осле победы в Великой Отечественной войне залы музея встречали посетителей в первозданном виде.</w:t>
      </w:r>
    </w:p>
    <w:p w:rsidR="00750CED" w:rsidRPr="00A72B3B" w:rsidRDefault="00750CED" w:rsidP="00A72B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13</w:t>
      </w:r>
    </w:p>
    <w:p w:rsidR="00BC0380" w:rsidRPr="00233987" w:rsidRDefault="00B557BE" w:rsidP="00306D9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Интересный факт: генеральный план по восстановлению и развитию Ленинграда после окончания войны начали разрабатывать уже в 1942 году! В 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измученном, голодном городе его создавали А.И. Наумов (заместитель главного архитектора г. Ленинграда) и Н.В. Баранов (главн</w:t>
      </w:r>
      <w:r w:rsidR="00233987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r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архитекторг. Ленинграда)</w:t>
      </w:r>
      <w:r w:rsidR="00233987" w:rsidRPr="002339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самые тяжелые дни войны они безоговорочно верили в победу! Объем работы был проведен очень большой, и для особо отличившихся сотрудников был даже учрежден особый почетный нагрудный знак. </w:t>
      </w:r>
    </w:p>
    <w:sectPr w:rsidR="00BC0380" w:rsidRPr="00233987" w:rsidSect="00F05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E716F"/>
    <w:rsid w:val="00074DF3"/>
    <w:rsid w:val="000E716F"/>
    <w:rsid w:val="00131F55"/>
    <w:rsid w:val="001649B1"/>
    <w:rsid w:val="00217F8F"/>
    <w:rsid w:val="00233987"/>
    <w:rsid w:val="002755F9"/>
    <w:rsid w:val="002B7020"/>
    <w:rsid w:val="002F0880"/>
    <w:rsid w:val="00306D96"/>
    <w:rsid w:val="00306EFF"/>
    <w:rsid w:val="0033767D"/>
    <w:rsid w:val="00355CB7"/>
    <w:rsid w:val="004A3570"/>
    <w:rsid w:val="004A645D"/>
    <w:rsid w:val="004C1B06"/>
    <w:rsid w:val="00530820"/>
    <w:rsid w:val="00684A75"/>
    <w:rsid w:val="00691FD3"/>
    <w:rsid w:val="006936EF"/>
    <w:rsid w:val="006A4085"/>
    <w:rsid w:val="006D4A9D"/>
    <w:rsid w:val="007266F2"/>
    <w:rsid w:val="00750CED"/>
    <w:rsid w:val="0076173B"/>
    <w:rsid w:val="007733B9"/>
    <w:rsid w:val="00780098"/>
    <w:rsid w:val="007B2B84"/>
    <w:rsid w:val="00832590"/>
    <w:rsid w:val="00866827"/>
    <w:rsid w:val="0089747E"/>
    <w:rsid w:val="00931A0F"/>
    <w:rsid w:val="009650CE"/>
    <w:rsid w:val="009A38D2"/>
    <w:rsid w:val="00A343BE"/>
    <w:rsid w:val="00A370E2"/>
    <w:rsid w:val="00A72B3B"/>
    <w:rsid w:val="00A858C7"/>
    <w:rsid w:val="00A90D40"/>
    <w:rsid w:val="00AA3D13"/>
    <w:rsid w:val="00B557BE"/>
    <w:rsid w:val="00BB0C53"/>
    <w:rsid w:val="00BC0380"/>
    <w:rsid w:val="00C1059A"/>
    <w:rsid w:val="00C71B95"/>
    <w:rsid w:val="00C8466B"/>
    <w:rsid w:val="00D50165"/>
    <w:rsid w:val="00D571DF"/>
    <w:rsid w:val="00D836B4"/>
    <w:rsid w:val="00E60466"/>
    <w:rsid w:val="00E84ED7"/>
    <w:rsid w:val="00EE3EA1"/>
    <w:rsid w:val="00F05CA4"/>
    <w:rsid w:val="00FB48E6"/>
    <w:rsid w:val="00FE3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AA3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ash-starhash">
    <w:name w:val="hash-star__hash"/>
    <w:basedOn w:val="a0"/>
    <w:rsid w:val="00AA3D13"/>
  </w:style>
  <w:style w:type="character" w:customStyle="1" w:styleId="taglink">
    <w:name w:val="tag__link"/>
    <w:basedOn w:val="a0"/>
    <w:rsid w:val="00AA3D13"/>
  </w:style>
  <w:style w:type="paragraph" w:styleId="a4">
    <w:name w:val="Balloon Text"/>
    <w:basedOn w:val="a"/>
    <w:link w:val="a5"/>
    <w:uiPriority w:val="99"/>
    <w:semiHidden/>
    <w:unhideWhenUsed/>
    <w:rsid w:val="00A90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0D40"/>
    <w:rPr>
      <w:rFonts w:ascii="Segoe UI" w:hAnsi="Segoe UI" w:cs="Segoe UI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A343B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A343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8">
    <w:name w:val="Subtle Emphasis"/>
    <w:basedOn w:val="a0"/>
    <w:uiPriority w:val="19"/>
    <w:qFormat/>
    <w:rsid w:val="00A343BE"/>
    <w:rPr>
      <w:i/>
      <w:iCs/>
      <w:color w:val="404040" w:themeColor="text1" w:themeTint="BF"/>
    </w:rPr>
  </w:style>
  <w:style w:type="character" w:styleId="a9">
    <w:name w:val="Strong"/>
    <w:basedOn w:val="a0"/>
    <w:uiPriority w:val="22"/>
    <w:qFormat/>
    <w:rsid w:val="00C1059A"/>
    <w:rPr>
      <w:b/>
      <w:bCs/>
    </w:rPr>
  </w:style>
  <w:style w:type="character" w:styleId="aa">
    <w:name w:val="Hyperlink"/>
    <w:basedOn w:val="a0"/>
    <w:uiPriority w:val="99"/>
    <w:semiHidden/>
    <w:unhideWhenUsed/>
    <w:rsid w:val="002B70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petersburg.ru/guide/sights/kutuzov_barkl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1925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Антипова</dc:creator>
  <cp:keywords/>
  <dc:description/>
  <cp:lastModifiedBy>User</cp:lastModifiedBy>
  <cp:revision>3</cp:revision>
  <cp:lastPrinted>2020-08-31T17:30:00Z</cp:lastPrinted>
  <dcterms:created xsi:type="dcterms:W3CDTF">2021-11-08T22:08:00Z</dcterms:created>
  <dcterms:modified xsi:type="dcterms:W3CDTF">2022-01-29T09:30:00Z</dcterms:modified>
</cp:coreProperties>
</file>